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E283" w14:textId="77777777" w:rsidR="00CE7417" w:rsidRPr="00AE2EC9" w:rsidRDefault="00CE7417" w:rsidP="00AE2EC9">
      <w:pPr>
        <w:pStyle w:val="Heading1"/>
        <w:rPr>
          <w:rFonts w:ascii="Times New Roman" w:hAnsi="Times New Roman" w:cs="Times New Roman"/>
          <w:b/>
          <w:color w:val="auto"/>
        </w:rPr>
      </w:pPr>
      <w:bookmarkStart w:id="0" w:name="_Toc226803371"/>
      <w:r w:rsidRPr="00AE2EC9">
        <w:rPr>
          <w:rFonts w:ascii="Times New Roman" w:hAnsi="Times New Roman" w:cs="Times New Roman"/>
          <w:b/>
          <w:color w:val="auto"/>
        </w:rPr>
        <w:t>Board Meeting Agenda</w:t>
      </w:r>
      <w:bookmarkEnd w:id="0"/>
    </w:p>
    <w:p w14:paraId="4F55D811" w14:textId="55A90733" w:rsidR="00F74474" w:rsidRPr="00AE2EC9" w:rsidRDefault="00AE2EC9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>May 11, 2026</w:t>
      </w:r>
    </w:p>
    <w:p w14:paraId="50862517" w14:textId="77777777" w:rsidR="00AE2EC9" w:rsidRPr="00AE2EC9" w:rsidRDefault="00AE2EC9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A94CF" w14:textId="22165F61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1" w:name="_Toc226803372"/>
      <w:r w:rsidRPr="00AE2EC9">
        <w:rPr>
          <w:rFonts w:ascii="Times New Roman" w:hAnsi="Times New Roman" w:cs="Times New Roman"/>
          <w:b/>
          <w:color w:val="auto"/>
        </w:rPr>
        <w:t>Call to order</w:t>
      </w:r>
      <w:bookmarkEnd w:id="1"/>
    </w:p>
    <w:p w14:paraId="7072A079" w14:textId="77777777" w:rsidR="00C646C2" w:rsidRPr="00AE2EC9" w:rsidRDefault="00C646C2" w:rsidP="0065115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4ED2743" w14:textId="77777777" w:rsidR="00C646C2" w:rsidRPr="00AE2EC9" w:rsidRDefault="00C646C2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2" w:name="_Toc226803373"/>
      <w:r w:rsidRPr="00AE2EC9">
        <w:rPr>
          <w:rFonts w:ascii="Times New Roman" w:hAnsi="Times New Roman" w:cs="Times New Roman"/>
          <w:b/>
          <w:color w:val="auto"/>
        </w:rPr>
        <w:t>Minutes</w:t>
      </w:r>
      <w:bookmarkEnd w:id="2"/>
    </w:p>
    <w:p w14:paraId="4D9892CD" w14:textId="77777777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3" w:name="_Toc226803374"/>
      <w:r w:rsidRPr="00AE2EC9">
        <w:rPr>
          <w:rFonts w:ascii="Times New Roman" w:hAnsi="Times New Roman" w:cs="Times New Roman"/>
          <w:b/>
          <w:color w:val="auto"/>
        </w:rPr>
        <w:t>Correspondence, communications, and public comments</w:t>
      </w:r>
      <w:bookmarkEnd w:id="3"/>
    </w:p>
    <w:p w14:paraId="02EB378F" w14:textId="77777777" w:rsidR="00CE7417" w:rsidRPr="00AE2EC9" w:rsidRDefault="00CE7417" w:rsidP="0065115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5650792A" w14:textId="77777777" w:rsidR="00CE7417" w:rsidRPr="00AE2EC9" w:rsidRDefault="009219BB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4" w:name="_Toc226803375"/>
      <w:r w:rsidRPr="00AE2EC9">
        <w:rPr>
          <w:rFonts w:ascii="Times New Roman" w:hAnsi="Times New Roman" w:cs="Times New Roman"/>
          <w:b/>
          <w:color w:val="auto"/>
        </w:rPr>
        <w:t>Committee Reports</w:t>
      </w:r>
      <w:bookmarkEnd w:id="4"/>
    </w:p>
    <w:p w14:paraId="3984B3C8" w14:textId="66A43E33" w:rsidR="0069755A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Finance</w:t>
      </w:r>
      <w:r w:rsidRPr="00AE2EC9">
        <w:rPr>
          <w:rFonts w:ascii="Times New Roman" w:hAnsi="Times New Roman" w:cs="Times New Roman"/>
          <w:sz w:val="24"/>
          <w:szCs w:val="24"/>
        </w:rPr>
        <w:t xml:space="preserve"> – Finance Report, Checks Report</w:t>
      </w:r>
      <w:r w:rsidR="00AE2EC9">
        <w:rPr>
          <w:rFonts w:ascii="Times New Roman" w:hAnsi="Times New Roman" w:cs="Times New Roman"/>
          <w:sz w:val="24"/>
          <w:szCs w:val="24"/>
        </w:rPr>
        <w:t>,</w:t>
      </w:r>
      <w:bookmarkStart w:id="5" w:name="_GoBack"/>
      <w:bookmarkEnd w:id="5"/>
    </w:p>
    <w:p w14:paraId="56EBAF43" w14:textId="0F1F7B13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Book</w:t>
      </w:r>
      <w:r w:rsidRPr="00AE2EC9">
        <w:rPr>
          <w:rFonts w:ascii="Times New Roman" w:hAnsi="Times New Roman" w:cs="Times New Roman"/>
          <w:sz w:val="24"/>
          <w:szCs w:val="24"/>
        </w:rPr>
        <w:t xml:space="preserve"> </w:t>
      </w:r>
      <w:r w:rsidR="00FA19DD" w:rsidRPr="00AE2EC9">
        <w:rPr>
          <w:rFonts w:ascii="Times New Roman" w:hAnsi="Times New Roman" w:cs="Times New Roman"/>
          <w:sz w:val="24"/>
          <w:szCs w:val="24"/>
        </w:rPr>
        <w:t>–</w:t>
      </w:r>
      <w:r w:rsidRPr="00AE2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5A809" w14:textId="2B54CA99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House</w:t>
      </w:r>
      <w:r w:rsidR="002A4335" w:rsidRPr="00AE2EC9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60B22567" w14:textId="674E539E" w:rsidR="709401D9" w:rsidRPr="00AE2EC9" w:rsidRDefault="709401D9" w:rsidP="7094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D7711" w14:textId="77777777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6" w:name="_Toc226803376"/>
      <w:r w:rsidRPr="00AE2EC9">
        <w:rPr>
          <w:rFonts w:ascii="Times New Roman" w:hAnsi="Times New Roman" w:cs="Times New Roman"/>
          <w:b/>
          <w:color w:val="auto"/>
        </w:rPr>
        <w:t>Librarian’s Report</w:t>
      </w:r>
      <w:bookmarkEnd w:id="6"/>
    </w:p>
    <w:p w14:paraId="4F50D9A9" w14:textId="77777777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Statistics report</w:t>
      </w:r>
    </w:p>
    <w:p w14:paraId="6A995B90" w14:textId="24908BE2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Month’s review</w:t>
      </w:r>
      <w:r w:rsidRPr="00AE2EC9">
        <w:rPr>
          <w:rFonts w:ascii="Times New Roman" w:hAnsi="Times New Roman" w:cs="Times New Roman"/>
          <w:sz w:val="24"/>
          <w:szCs w:val="24"/>
        </w:rPr>
        <w:t xml:space="preserve"> </w:t>
      </w:r>
      <w:r w:rsidR="00491460" w:rsidRPr="00AE2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BBE3" w14:textId="77777777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D918A" w14:textId="55416B08" w:rsidR="00002B9B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7" w:name="_Toc226803377"/>
      <w:r w:rsidRPr="00AE2EC9">
        <w:rPr>
          <w:rFonts w:ascii="Times New Roman" w:hAnsi="Times New Roman" w:cs="Times New Roman"/>
          <w:b/>
          <w:color w:val="auto"/>
        </w:rPr>
        <w:t>Old business</w:t>
      </w:r>
      <w:bookmarkEnd w:id="7"/>
    </w:p>
    <w:p w14:paraId="0ABF56D5" w14:textId="25F9CDA6" w:rsidR="00E65037" w:rsidRPr="00AE2EC9" w:rsidRDefault="00E65037" w:rsidP="00002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="008A02F2" w:rsidRPr="00AE2EC9">
        <w:rPr>
          <w:rStyle w:val="Heading3Char"/>
          <w:rFonts w:ascii="Times New Roman" w:hAnsi="Times New Roman" w:cs="Times New Roman"/>
          <w:color w:val="auto"/>
        </w:rPr>
        <w:t>Architect</w:t>
      </w:r>
    </w:p>
    <w:p w14:paraId="393B5BB6" w14:textId="5B3BD3C1" w:rsidR="00691499" w:rsidRPr="00AE2EC9" w:rsidRDefault="00691499" w:rsidP="00AE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="00AE2EC9" w:rsidRPr="00AE2EC9">
        <w:rPr>
          <w:rStyle w:val="Heading3Char"/>
          <w:rFonts w:ascii="Times New Roman" w:hAnsi="Times New Roman" w:cs="Times New Roman"/>
          <w:color w:val="auto"/>
        </w:rPr>
        <w:t>Website and Accessibility</w:t>
      </w:r>
    </w:p>
    <w:p w14:paraId="41C8F396" w14:textId="77777777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27D8" w14:textId="77777777" w:rsidR="009219BB" w:rsidRPr="00AE2EC9" w:rsidRDefault="009219BB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8" w:name="_Toc226803378"/>
      <w:r w:rsidRPr="00AE2EC9">
        <w:rPr>
          <w:rFonts w:ascii="Times New Roman" w:hAnsi="Times New Roman" w:cs="Times New Roman"/>
          <w:b/>
          <w:color w:val="auto"/>
        </w:rPr>
        <w:t>New Business</w:t>
      </w:r>
      <w:bookmarkEnd w:id="8"/>
    </w:p>
    <w:p w14:paraId="634BDE2D" w14:textId="5AAA884D" w:rsidR="005F5BCB" w:rsidRPr="00AE2EC9" w:rsidRDefault="009219BB" w:rsidP="00AE2EC9">
      <w:pPr>
        <w:rPr>
          <w:rFonts w:ascii="Times New Roman" w:hAnsi="Times New Roman" w:cs="Times New Roman"/>
        </w:rPr>
      </w:pPr>
      <w:r w:rsidRPr="00AE2EC9">
        <w:rPr>
          <w:rFonts w:ascii="Times New Roman" w:hAnsi="Times New Roman" w:cs="Times New Roman"/>
        </w:rPr>
        <w:t xml:space="preserve">• </w:t>
      </w:r>
    </w:p>
    <w:p w14:paraId="7969BB16" w14:textId="0FD9ED7E" w:rsidR="008A02F2" w:rsidRPr="00AE2EC9" w:rsidRDefault="008A02F2" w:rsidP="00AE2EC9">
      <w:pPr>
        <w:pStyle w:val="Heading3"/>
        <w:rPr>
          <w:rFonts w:ascii="Times New Roman" w:hAnsi="Times New Roman" w:cs="Times New Roman"/>
          <w:color w:val="auto"/>
        </w:rPr>
      </w:pPr>
      <w:r w:rsidRPr="00AE2EC9">
        <w:rPr>
          <w:rFonts w:ascii="Times New Roman" w:hAnsi="Times New Roman" w:cs="Times New Roman"/>
          <w:color w:val="auto"/>
        </w:rPr>
        <w:t xml:space="preserve">• </w:t>
      </w:r>
    </w:p>
    <w:p w14:paraId="72A3D3EC" w14:textId="77777777" w:rsidR="00F36ABB" w:rsidRPr="00AE2EC9" w:rsidRDefault="00F36ABB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CDEF2" w14:textId="77777777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9" w:name="_Toc226803379"/>
      <w:r w:rsidRPr="00AE2EC9">
        <w:rPr>
          <w:rFonts w:ascii="Times New Roman" w:hAnsi="Times New Roman" w:cs="Times New Roman"/>
          <w:b/>
          <w:color w:val="auto"/>
        </w:rPr>
        <w:t>Miscellaneous/Announcements</w:t>
      </w:r>
      <w:bookmarkEnd w:id="9"/>
    </w:p>
    <w:p w14:paraId="59C43DDF" w14:textId="0B200496" w:rsidR="001744F4" w:rsidRPr="00AE2EC9" w:rsidRDefault="00CE7417" w:rsidP="0006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</w:p>
    <w:p w14:paraId="4107925D" w14:textId="77777777" w:rsidR="0013711B" w:rsidRPr="00AE2EC9" w:rsidRDefault="0013711B" w:rsidP="7094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707D4" w14:textId="77777777" w:rsidR="00CE7417" w:rsidRPr="00AE2EC9" w:rsidRDefault="007108D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10" w:name="_Toc226803380"/>
      <w:r w:rsidRPr="00AE2EC9">
        <w:rPr>
          <w:rFonts w:ascii="Times New Roman" w:hAnsi="Times New Roman" w:cs="Times New Roman"/>
          <w:b/>
          <w:color w:val="auto"/>
        </w:rPr>
        <w:t>A</w:t>
      </w:r>
      <w:r w:rsidR="00CE7417" w:rsidRPr="00AE2EC9">
        <w:rPr>
          <w:rFonts w:ascii="Times New Roman" w:hAnsi="Times New Roman" w:cs="Times New Roman"/>
          <w:b/>
          <w:color w:val="auto"/>
        </w:rPr>
        <w:t>djourn</w:t>
      </w:r>
      <w:bookmarkEnd w:id="10"/>
    </w:p>
    <w:p w14:paraId="0E27B00A" w14:textId="77777777" w:rsidR="00CE7417" w:rsidRPr="00AE2EC9" w:rsidRDefault="00CE7417" w:rsidP="0065115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6F2810" w14:textId="2AC77B15" w:rsidR="00C47166" w:rsidRPr="00AE2EC9" w:rsidRDefault="00CE7417" w:rsidP="0065115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26803381"/>
      <w:r w:rsidRPr="00AE2EC9">
        <w:rPr>
          <w:rFonts w:ascii="Times New Roman" w:hAnsi="Times New Roman" w:cs="Times New Roman"/>
          <w:b/>
          <w:color w:val="auto"/>
        </w:rPr>
        <w:t>Next Meeting:</w:t>
      </w:r>
      <w:r w:rsidRPr="00AE2E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2EC9">
        <w:rPr>
          <w:rFonts w:ascii="Times New Roman" w:hAnsi="Times New Roman" w:cs="Times New Roman"/>
          <w:color w:val="auto"/>
          <w:sz w:val="24"/>
          <w:szCs w:val="24"/>
        </w:rPr>
        <w:t>June 8</w:t>
      </w:r>
      <w:r w:rsidR="000568F4" w:rsidRPr="00AE2EC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A02F2" w:rsidRPr="00AE2EC9">
        <w:rPr>
          <w:rFonts w:ascii="Times New Roman" w:hAnsi="Times New Roman" w:cs="Times New Roman"/>
          <w:color w:val="auto"/>
          <w:sz w:val="24"/>
          <w:szCs w:val="24"/>
        </w:rPr>
        <w:t>2026</w:t>
      </w:r>
      <w:bookmarkEnd w:id="11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13136048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4A1114" w14:textId="205BFC87" w:rsidR="0065115B" w:rsidRPr="00AE2EC9" w:rsidRDefault="0065115B" w:rsidP="0065115B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387E176A" w14:textId="61A9B5EA" w:rsidR="0065115B" w:rsidRPr="00AE2EC9" w:rsidRDefault="00AE2EC9">
          <w:pPr>
            <w:rPr>
              <w:rFonts w:ascii="Times New Roman" w:hAnsi="Times New Roman" w:cs="Times New Roman"/>
            </w:rPr>
          </w:pPr>
        </w:p>
      </w:sdtContent>
    </w:sdt>
    <w:p w14:paraId="0953249E" w14:textId="77777777" w:rsidR="0065115B" w:rsidRPr="00AE2EC9" w:rsidRDefault="0065115B" w:rsidP="0065115B">
      <w:pPr>
        <w:rPr>
          <w:rFonts w:ascii="Times New Roman" w:hAnsi="Times New Roman" w:cs="Times New Roman"/>
        </w:rPr>
      </w:pPr>
    </w:p>
    <w:sectPr w:rsidR="0065115B" w:rsidRPr="00AE2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1AB"/>
    <w:multiLevelType w:val="hybridMultilevel"/>
    <w:tmpl w:val="DF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161"/>
    <w:multiLevelType w:val="hybridMultilevel"/>
    <w:tmpl w:val="D72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758"/>
    <w:multiLevelType w:val="hybridMultilevel"/>
    <w:tmpl w:val="DB8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7"/>
    <w:rsid w:val="00002B9B"/>
    <w:rsid w:val="000508E1"/>
    <w:rsid w:val="000568F4"/>
    <w:rsid w:val="00063159"/>
    <w:rsid w:val="00083EBA"/>
    <w:rsid w:val="000E14F8"/>
    <w:rsid w:val="000E248E"/>
    <w:rsid w:val="00116881"/>
    <w:rsid w:val="00136E8F"/>
    <w:rsid w:val="0013711B"/>
    <w:rsid w:val="00166F87"/>
    <w:rsid w:val="0017241E"/>
    <w:rsid w:val="001744F4"/>
    <w:rsid w:val="00193437"/>
    <w:rsid w:val="001E1F3C"/>
    <w:rsid w:val="001E6A25"/>
    <w:rsid w:val="00200511"/>
    <w:rsid w:val="002A4335"/>
    <w:rsid w:val="002C2BDF"/>
    <w:rsid w:val="002F45D7"/>
    <w:rsid w:val="00381CF8"/>
    <w:rsid w:val="00386A36"/>
    <w:rsid w:val="003C7A60"/>
    <w:rsid w:val="003E40F4"/>
    <w:rsid w:val="00476297"/>
    <w:rsid w:val="0048600D"/>
    <w:rsid w:val="00487A24"/>
    <w:rsid w:val="00491460"/>
    <w:rsid w:val="004A0023"/>
    <w:rsid w:val="004A244A"/>
    <w:rsid w:val="004A4526"/>
    <w:rsid w:val="005314B2"/>
    <w:rsid w:val="00550B26"/>
    <w:rsid w:val="005705B2"/>
    <w:rsid w:val="005B0AA1"/>
    <w:rsid w:val="005B6F96"/>
    <w:rsid w:val="005F5BCB"/>
    <w:rsid w:val="00613CA5"/>
    <w:rsid w:val="0065115B"/>
    <w:rsid w:val="00691499"/>
    <w:rsid w:val="0069755A"/>
    <w:rsid w:val="006F4F9B"/>
    <w:rsid w:val="007041E2"/>
    <w:rsid w:val="007072AD"/>
    <w:rsid w:val="007108D7"/>
    <w:rsid w:val="00733B29"/>
    <w:rsid w:val="0080080D"/>
    <w:rsid w:val="008262DD"/>
    <w:rsid w:val="00891929"/>
    <w:rsid w:val="008A02F2"/>
    <w:rsid w:val="008B3657"/>
    <w:rsid w:val="008B70F0"/>
    <w:rsid w:val="00910B96"/>
    <w:rsid w:val="009219BB"/>
    <w:rsid w:val="0093147C"/>
    <w:rsid w:val="009965E9"/>
    <w:rsid w:val="00A31BC2"/>
    <w:rsid w:val="00A63C65"/>
    <w:rsid w:val="00AE2EC9"/>
    <w:rsid w:val="00AF13A0"/>
    <w:rsid w:val="00B07470"/>
    <w:rsid w:val="00B2132A"/>
    <w:rsid w:val="00B7147F"/>
    <w:rsid w:val="00BF4E43"/>
    <w:rsid w:val="00C01092"/>
    <w:rsid w:val="00C47166"/>
    <w:rsid w:val="00C646C2"/>
    <w:rsid w:val="00C97D3F"/>
    <w:rsid w:val="00CA3C85"/>
    <w:rsid w:val="00CD241F"/>
    <w:rsid w:val="00CE0597"/>
    <w:rsid w:val="00CE4E06"/>
    <w:rsid w:val="00CE7417"/>
    <w:rsid w:val="00D314E2"/>
    <w:rsid w:val="00D65B5E"/>
    <w:rsid w:val="00D947AD"/>
    <w:rsid w:val="00E65037"/>
    <w:rsid w:val="00EA405D"/>
    <w:rsid w:val="00EF61BF"/>
    <w:rsid w:val="00EF6DDF"/>
    <w:rsid w:val="00F1573C"/>
    <w:rsid w:val="00F36145"/>
    <w:rsid w:val="00F36ABB"/>
    <w:rsid w:val="00F40FDE"/>
    <w:rsid w:val="00F74474"/>
    <w:rsid w:val="00F76479"/>
    <w:rsid w:val="00FA01B6"/>
    <w:rsid w:val="00FA19DD"/>
    <w:rsid w:val="00FD5643"/>
    <w:rsid w:val="00FE1AB6"/>
    <w:rsid w:val="00FF7635"/>
    <w:rsid w:val="029056CE"/>
    <w:rsid w:val="03E9B3EC"/>
    <w:rsid w:val="05873817"/>
    <w:rsid w:val="0658315D"/>
    <w:rsid w:val="0FDC847A"/>
    <w:rsid w:val="14DA724C"/>
    <w:rsid w:val="19EBCAD8"/>
    <w:rsid w:val="27F4FD28"/>
    <w:rsid w:val="317C8C3E"/>
    <w:rsid w:val="37F04C4F"/>
    <w:rsid w:val="4F8D1FAF"/>
    <w:rsid w:val="507517EE"/>
    <w:rsid w:val="54D8DE37"/>
    <w:rsid w:val="6A24C055"/>
    <w:rsid w:val="7021716F"/>
    <w:rsid w:val="709401D9"/>
    <w:rsid w:val="7D91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3DF"/>
  <w15:chartTrackingRefBased/>
  <w15:docId w15:val="{0E718E93-4AB9-416D-A8CE-5FEBD43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E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E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2E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2E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2E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E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2E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1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5115B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11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511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115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5115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E2E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2E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2E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2E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E2E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E2E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E2E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9CDA-E3D7-4DD9-B790-B443710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Ceili Boylan</cp:lastModifiedBy>
  <cp:revision>64</cp:revision>
  <cp:lastPrinted>2025-07-12T20:36:00Z</cp:lastPrinted>
  <dcterms:created xsi:type="dcterms:W3CDTF">2023-05-04T16:56:00Z</dcterms:created>
  <dcterms:modified xsi:type="dcterms:W3CDTF">2026-05-09T22:10:00Z</dcterms:modified>
</cp:coreProperties>
</file>